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E2792" w:rsidRPr="008E2792" w:rsidRDefault="008E2792" w:rsidP="008E2792">
      <w:pPr>
        <w:spacing w:after="0" w:line="660" w:lineRule="atLeast"/>
        <w:ind w:right="360"/>
        <w:outlineLvl w:val="0"/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</w:pPr>
      <w:r w:rsidRPr="008E2792"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  <w:t>Извещение № 22000078540000000008</w:t>
      </w:r>
    </w:p>
    <w:p w:rsidR="008E2792" w:rsidRPr="008E2792" w:rsidRDefault="008E2792" w:rsidP="008E2792">
      <w:pPr>
        <w:spacing w:after="0" w:line="240" w:lineRule="atLeast"/>
        <w:ind w:right="360"/>
        <w:outlineLvl w:val="0"/>
        <w:rPr>
          <w:rFonts w:ascii="Arial" w:eastAsia="Times New Roman" w:hAnsi="Arial" w:cs="Arial"/>
          <w:b/>
          <w:bCs/>
          <w:color w:val="7B61FF"/>
          <w:kern w:val="36"/>
          <w:sz w:val="18"/>
          <w:szCs w:val="18"/>
          <w:lang w:eastAsia="ru-RU"/>
        </w:rPr>
      </w:pPr>
      <w:r w:rsidRPr="008E2792">
        <w:rPr>
          <w:rFonts w:ascii="Arial" w:eastAsia="Times New Roman" w:hAnsi="Arial" w:cs="Arial"/>
          <w:b/>
          <w:bCs/>
          <w:color w:val="7B61FF"/>
          <w:kern w:val="36"/>
          <w:sz w:val="18"/>
          <w:szCs w:val="18"/>
          <w:lang w:eastAsia="ru-RU"/>
        </w:rPr>
        <w:t>Прием заявок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Версия 1. Актуальная, от 18.11.2022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Дата создания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17.11.2022 </w:t>
      </w: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15:58 (МСК+5)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Дата публикации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17.11.2022 </w:t>
      </w: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16:16 (МСК+5)</w:t>
      </w:r>
      <w:bookmarkStart w:id="0" w:name="_GoBack"/>
      <w:bookmarkEnd w:id="0"/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Дата изменения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17.11.2022 </w:t>
      </w: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16:16 (МСК+5)</w:t>
      </w:r>
    </w:p>
    <w:p w:rsidR="008E2792" w:rsidRPr="008E2792" w:rsidRDefault="008E2792" w:rsidP="00E70C14">
      <w:pPr>
        <w:spacing w:after="0" w:line="480" w:lineRule="atLeast"/>
        <w:outlineLvl w:val="1"/>
        <w:rPr>
          <w:rFonts w:ascii="Times New Roman" w:eastAsia="Times New Roman" w:hAnsi="Times New Roman" w:cs="Times New Roman"/>
          <w:b/>
          <w:bCs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b/>
          <w:bCs/>
          <w:color w:val="143370"/>
          <w:sz w:val="24"/>
          <w:szCs w:val="24"/>
          <w:lang w:eastAsia="ru-RU"/>
        </w:rPr>
        <w:t>Основные сведения об извещении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Вид торгов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Продажа (приватизация) государственного и муниципального имущества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Форма проведения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Электронный аукцион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Наименование процедуры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продажа имущества на аукционе в электронной форме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Электронная площадка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15DEE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fldChar w:fldCharType="begin"/>
      </w: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instrText xml:space="preserve"> HYPERLINK "http://www.rts-tender.ru/" \t "_blank" </w:instrText>
      </w: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fldChar w:fldCharType="separate"/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15DEE"/>
          <w:sz w:val="24"/>
          <w:szCs w:val="24"/>
          <w:lang w:eastAsia="ru-RU"/>
        </w:rPr>
        <w:t>РТС-тендер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fldChar w:fldCharType="end"/>
      </w:r>
    </w:p>
    <w:p w:rsidR="008E2792" w:rsidRPr="008E2792" w:rsidRDefault="008E2792" w:rsidP="00E70C14">
      <w:pPr>
        <w:spacing w:after="0" w:line="480" w:lineRule="atLeast"/>
        <w:outlineLvl w:val="1"/>
        <w:rPr>
          <w:rFonts w:ascii="Times New Roman" w:eastAsia="Times New Roman" w:hAnsi="Times New Roman" w:cs="Times New Roman"/>
          <w:b/>
          <w:bCs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b/>
          <w:bCs/>
          <w:color w:val="143370"/>
          <w:sz w:val="24"/>
          <w:szCs w:val="24"/>
          <w:lang w:eastAsia="ru-RU"/>
        </w:rPr>
        <w:t>Организатор торгов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Код организации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2200007854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ОКФС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14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Публично-правовое образование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Муниципальное образование Куйтунский район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Полное наименование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МУНИЦИПАЛЬНОЕ КАЗЕННОЕ УЧРЕЖДЕНИЕ "КОМИТЕТ ПО УПРАВЛЕНИЮ МУНИЦИПАЛЬНЫМ ИМУЩЕСТВОМ И ГРАДОСТРОИТЕЛЬСТВУ АДМИНИСТРАЦИИ МУНИЦИПАЛЬНОГО ОБРАЗОВАНИЯ КУЙТУНСКИЙ РАЙОН"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ИНН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3814009128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КПП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381401001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ОГРН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1053814001790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Юридический адрес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665302, ОБЛ. </w:t>
      </w:r>
      <w:proofErr w:type="gram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ИРКУТСКАЯ,Р</w:t>
      </w:r>
      <w:proofErr w:type="gram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-Н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Куйтунский,РП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. </w:t>
      </w:r>
      <w:proofErr w:type="spellStart"/>
      <w:proofErr w:type="gram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Куйтун,УЛ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.</w:t>
      </w:r>
      <w:proofErr w:type="gram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КАРЛА МАРКСА д. Д. 18, кв. ОФИС 1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Фактический/почтовый адрес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665302, ОБЛ. </w:t>
      </w:r>
      <w:proofErr w:type="gram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ИРКУТСКАЯ,Р</w:t>
      </w:r>
      <w:proofErr w:type="gram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-Н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Куйтунский,РП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. </w:t>
      </w:r>
      <w:proofErr w:type="spellStart"/>
      <w:proofErr w:type="gram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Куйтун,УЛ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.</w:t>
      </w:r>
      <w:proofErr w:type="gram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КАРЛА МАРКСА д. Д. 18, кв. ОФИС 1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Контактное лицо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Афанасьева Дарья Васильевна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Телефон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83953651973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Адрес электронной почты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kumi_kuitun@mail.ru</w:t>
      </w:r>
    </w:p>
    <w:p w:rsidR="008E2792" w:rsidRPr="008E2792" w:rsidRDefault="008E2792" w:rsidP="00E70C14">
      <w:pPr>
        <w:spacing w:after="0" w:line="480" w:lineRule="atLeast"/>
        <w:outlineLvl w:val="1"/>
        <w:rPr>
          <w:rFonts w:ascii="Times New Roman" w:eastAsia="Times New Roman" w:hAnsi="Times New Roman" w:cs="Times New Roman"/>
          <w:b/>
          <w:bCs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b/>
          <w:bCs/>
          <w:color w:val="143370"/>
          <w:sz w:val="24"/>
          <w:szCs w:val="24"/>
          <w:lang w:eastAsia="ru-RU"/>
        </w:rPr>
        <w:t>Сведения о правообладателе/инициаторе торгов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Организатор торгов является правообладателем имущества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lastRenderedPageBreak/>
        <w:t>Код организации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2200007854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ОКФС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14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Публично-правовое образование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Муниципальное образование Куйтунский район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Полное наименование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МУНИЦИПАЛЬНОЕ КАЗЕННОЕ УЧРЕЖДЕНИЕ "КОМИТЕТ ПО УПРАВЛЕНИЮ МУНИЦИПАЛЬНЫМ ИМУЩЕСТВОМ И ГРАДОСТРОИТЕЛЬСТВУ АДМИНИСТРАЦИИ МУНИЦИПАЛЬНОГО ОБРАЗОВАНИЯ КУЙТУНСКИЙ РАЙОН"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ИНН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3814009128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КПП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381401001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ОГРН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1053814001790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Юридический адрес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665302, ОБЛ. </w:t>
      </w:r>
      <w:proofErr w:type="gram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ИРКУТСКАЯ,Р</w:t>
      </w:r>
      <w:proofErr w:type="gram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-Н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Куйтунский,РП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. </w:t>
      </w:r>
      <w:proofErr w:type="spellStart"/>
      <w:proofErr w:type="gram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Куйтун,УЛ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.</w:t>
      </w:r>
      <w:proofErr w:type="gram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КАРЛА МАРКСА д. Д. 18, кв. ОФИС 1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Фактический/почтовый адрес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665302, ОБЛ. </w:t>
      </w:r>
      <w:proofErr w:type="gram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ИРКУТСКАЯ,Р</w:t>
      </w:r>
      <w:proofErr w:type="gram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-Н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Куйтунский,РП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. </w:t>
      </w:r>
      <w:proofErr w:type="spellStart"/>
      <w:proofErr w:type="gram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Куйтун,УЛ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.</w:t>
      </w:r>
      <w:proofErr w:type="gram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КАРЛА МАРКСА д. Д. 18, кв. ОФИС 1</w:t>
      </w:r>
    </w:p>
    <w:p w:rsidR="008E2792" w:rsidRPr="008E2792" w:rsidRDefault="008E2792" w:rsidP="00E70C14">
      <w:pPr>
        <w:spacing w:after="0" w:line="480" w:lineRule="atLeast"/>
        <w:outlineLvl w:val="1"/>
        <w:rPr>
          <w:rFonts w:ascii="Times New Roman" w:eastAsia="Times New Roman" w:hAnsi="Times New Roman" w:cs="Times New Roman"/>
          <w:b/>
          <w:bCs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b/>
          <w:bCs/>
          <w:color w:val="143370"/>
          <w:sz w:val="24"/>
          <w:szCs w:val="24"/>
          <w:lang w:eastAsia="ru-RU"/>
        </w:rPr>
        <w:t>Информация о лотах</w:t>
      </w:r>
    </w:p>
    <w:p w:rsidR="008E2792" w:rsidRPr="008E2792" w:rsidRDefault="008E2792" w:rsidP="00E70C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СВЕРНУТЬ ВСЕ ЛОТЫ</w:t>
      </w:r>
    </w:p>
    <w:p w:rsidR="008E2792" w:rsidRPr="008E2792" w:rsidRDefault="008E2792" w:rsidP="00E70C14">
      <w:pPr>
        <w:spacing w:after="0" w:line="420" w:lineRule="atLeast"/>
        <w:outlineLvl w:val="2"/>
        <w:rPr>
          <w:rFonts w:ascii="Times New Roman" w:eastAsia="Times New Roman" w:hAnsi="Times New Roman" w:cs="Times New Roman"/>
          <w:b/>
          <w:bCs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b/>
          <w:bCs/>
          <w:color w:val="143370"/>
          <w:sz w:val="24"/>
          <w:szCs w:val="24"/>
          <w:lang w:eastAsia="ru-RU"/>
        </w:rPr>
        <w:t>Лот 1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1.Сооружения электроэнергетики ВЛ-04кВ–6,8км с ТП10/0,4</w:t>
      </w:r>
      <w:proofErr w:type="gramStart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кВ(</w:t>
      </w:r>
      <w:proofErr w:type="gramEnd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3 шт.)</w:t>
      </w:r>
      <w:proofErr w:type="spellStart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п.Майский</w:t>
      </w:r>
      <w:proofErr w:type="spellEnd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 xml:space="preserve"> 38:10:000000:1914 с </w:t>
      </w:r>
      <w:proofErr w:type="spellStart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зем</w:t>
      </w:r>
      <w:proofErr w:type="spellEnd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 xml:space="preserve">-ми </w:t>
      </w:r>
      <w:proofErr w:type="spellStart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уч</w:t>
      </w:r>
      <w:proofErr w:type="spellEnd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 xml:space="preserve">-ми 38:10:070802:1291, 38:10:070101:282. 2.Сооружения электроэнергетики ВЛ-04кВ–3,0км с ТП10/0,4кВ </w:t>
      </w:r>
      <w:proofErr w:type="spellStart"/>
      <w:proofErr w:type="gramStart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пждст.Мингатуй</w:t>
      </w:r>
      <w:proofErr w:type="spellEnd"/>
      <w:proofErr w:type="gramEnd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 xml:space="preserve"> 38:10:000000:1916 с </w:t>
      </w:r>
      <w:proofErr w:type="spellStart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зем-ным</w:t>
      </w:r>
      <w:proofErr w:type="spellEnd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 xml:space="preserve"> уч. 38:10:071001:190. 3.Сооружения электроэнергетики ВЛ-04кВ–5,0км с ТП10/0,4кВ </w:t>
      </w:r>
      <w:proofErr w:type="spellStart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с.Панагино</w:t>
      </w:r>
      <w:proofErr w:type="spellEnd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 xml:space="preserve"> 38:10:000000:1915 4.Сооружения ПС 35/10кВ2*1000кВА </w:t>
      </w:r>
      <w:proofErr w:type="spellStart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с.Тельба</w:t>
      </w:r>
      <w:proofErr w:type="spellEnd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 xml:space="preserve"> 38:10:000000:1908 5.Сооружения электроэнергетики ВЛ-35кВ–37 км </w:t>
      </w:r>
      <w:proofErr w:type="spellStart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Усть-Када-Панагино</w:t>
      </w:r>
      <w:proofErr w:type="spellEnd"/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 xml:space="preserve"> 38:10:000000:1909</w:t>
      </w:r>
    </w:p>
    <w:p w:rsidR="008E2792" w:rsidRPr="008E2792" w:rsidRDefault="008E2792" w:rsidP="00E70C14">
      <w:pPr>
        <w:spacing w:before="100" w:beforeAutospacing="1" w:after="0" w:line="360" w:lineRule="atLeast"/>
        <w:outlineLvl w:val="3"/>
        <w:rPr>
          <w:rFonts w:ascii="Times New Roman" w:eastAsia="Times New Roman" w:hAnsi="Times New Roman" w:cs="Times New Roman"/>
          <w:b/>
          <w:bCs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b/>
          <w:bCs/>
          <w:color w:val="143370"/>
          <w:sz w:val="24"/>
          <w:szCs w:val="24"/>
          <w:lang w:eastAsia="ru-RU"/>
        </w:rPr>
        <w:t>Основная информация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Основание (наименование государственного органа, органа местного самоуправления, принявших решение о приватизации и реквизиты решения)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Дума муниципального образования Куйтунский район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Предмет торгов (наименование лота)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1.Сооружения электроэнергетики ВЛ-04кВ–6,8км с ТП10/0,4</w:t>
      </w:r>
      <w:proofErr w:type="gram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кВ(</w:t>
      </w:r>
      <w:proofErr w:type="gram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3 шт.)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п.Майский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38:10:000000:1914 с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зем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-ми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уч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-ми 38:10:070802:1291, 38:10:070101:282. 2.Сооружения электроэнергетики ВЛ-04кВ–3,0км с ТП10/0,4кВ </w:t>
      </w:r>
      <w:proofErr w:type="spellStart"/>
      <w:proofErr w:type="gram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пждст.Мингатуй</w:t>
      </w:r>
      <w:proofErr w:type="spellEnd"/>
      <w:proofErr w:type="gram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38:10:000000:1916 с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зем-ным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уч. 38:10:071001:190. 3.Сооружения электроэнергетики ВЛ-04кВ–5,0км с ТП10/0,4кВ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с.Панагино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38:10:000000:1915 4.Сооружения ПС 35/10кВ2*1000кВА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с.Тельба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38:10:000000:1908 5.Сооружения электроэнергетики ВЛ-35кВ–37 км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Усть-Када-Панагино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38:10:000000:1909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Описание лота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1. Сооружения электроэнергетики, наименование: ВЛ-04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кВ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– 6,8 км с ТП 10//0,4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кВ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(3 шт.), протяженность 3459 м, КН: 38:10:000000:1914 с земельными участками с КН 38:10:070802:1291, 38:10:070101:282 РФ, Иркутская область, Куйтунский район, п. Майский.2. Сооружения электроэнергетики, наименование: ВЛ-04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кВ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– 3,0 км с ТП 10/0,4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кВ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, протяженность 2069 м, КН: 38:10:000000:1916 с земельным участком с КН: 38:10:071001:190 РФ, Иркутская область, Куйтунский район,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п.жд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ст. Мингатуй.3. Сооружения электроэнергетики, наименование: ВЛ-04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кВ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– 5,0 км с ТП 10/0,4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кВ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, протяженность 4932 м, КН: 38:10:000000:1915 РФ, Иркутская область, Куйтунский район, с. Панагино.4. Сооружения коммунального хозяйства, наименование: ПС 35/10кВ2*1000кВА, </w:t>
      </w: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lastRenderedPageBreak/>
        <w:t xml:space="preserve">площадь застройки 790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кв.м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, КН: 38:10:000000:1908 Иркутская область, Куйтунский район, с.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Тельба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5.Сооружения электроэнергетики, наименование: ВЛ-35кВ–37 протяженность 37218 м, КН: 38:10:000000:1909 Иркутская область, Куйтунский район, с.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Усть-Када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 - п. 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Тельба</w:t>
      </w:r>
      <w:proofErr w:type="spellEnd"/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hyperlink r:id="rId4" w:anchor="83147f4d-4a90-4aac-a014-b83c63765224" w:tgtFrame="_blank" w:history="1">
        <w:r w:rsidRPr="008E2792">
          <w:rPr>
            <w:rFonts w:ascii="Times New Roman" w:eastAsia="Times New Roman" w:hAnsi="Times New Roman" w:cs="Times New Roman"/>
            <w:color w:val="115DEE"/>
            <w:sz w:val="24"/>
            <w:szCs w:val="24"/>
            <w:u w:val="single"/>
            <w:lang w:eastAsia="ru-RU"/>
          </w:rPr>
          <w:t>Извещение на электронной площадке (ссылка)</w:t>
        </w:r>
      </w:hyperlink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Сведения о предыдущих извещениях (сообщениях)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Начальная цена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13 091 953,29 ₽ 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Шаг аукциона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654 597,66 ₽ 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Размер задатка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2 618 390,66 ₽ </w:t>
      </w:r>
    </w:p>
    <w:p w:rsidR="008E2792" w:rsidRPr="008E2792" w:rsidRDefault="008E2792" w:rsidP="00E70C14">
      <w:pPr>
        <w:spacing w:before="100" w:beforeAutospacing="1" w:after="0" w:line="360" w:lineRule="atLeast"/>
        <w:outlineLvl w:val="3"/>
        <w:rPr>
          <w:rFonts w:ascii="Times New Roman" w:eastAsia="Times New Roman" w:hAnsi="Times New Roman" w:cs="Times New Roman"/>
          <w:b/>
          <w:bCs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b/>
          <w:bCs/>
          <w:color w:val="143370"/>
          <w:sz w:val="24"/>
          <w:szCs w:val="24"/>
          <w:lang w:eastAsia="ru-RU"/>
        </w:rPr>
        <w:t>Реквизиты счета для перечисления задатка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Получатель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ООО "РТС-тендер" 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ИНН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7710357167 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КПП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773001001 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Наименование банка получателя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Филиал "Корпоративный" ПАО "</w:t>
      </w:r>
      <w:proofErr w:type="spellStart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Совкомбанк</w:t>
      </w:r>
      <w:proofErr w:type="spellEnd"/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" 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Расчетный счет (казначейский счет)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40702810512030016362 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Лицевой счет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— 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БИК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044525360 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Корреспондентский счет (ЕКС)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30101810445250000360 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Назначение платежа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Внесение гарантийного обеспечения по Соглашению о внесении гарантийного обеспечения, № аналитического счета _____________. Без НДС. 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Срок и порядок внесения задатка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п. 10 информационного сообщения 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Субъект местонахождения имущества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Иркутская область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Местонахождение имущества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Куйтунский район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Категория объекта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Здания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Форма собственности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>Муниципальная собственность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Порядок ознакомления с имуществом, иной информацией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п. 16 информационного сообщения 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Обременения, ограничения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п. 26 информационного сообщения </w:t>
      </w:r>
    </w:p>
    <w:p w:rsidR="008E2792" w:rsidRPr="008E2792" w:rsidRDefault="008E2792" w:rsidP="00E70C14">
      <w:pPr>
        <w:spacing w:after="0" w:line="240" w:lineRule="atLeast"/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9DA8BD"/>
          <w:sz w:val="24"/>
          <w:szCs w:val="24"/>
          <w:lang w:eastAsia="ru-RU"/>
        </w:rPr>
        <w:t>Срок заключения договора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В течение 5 рабочих дней, с даты подведения итогов аукциона, с победителем заключается договор купли-продажи </w:t>
      </w:r>
    </w:p>
    <w:p w:rsidR="008E2792" w:rsidRPr="008E2792" w:rsidRDefault="008E2792" w:rsidP="00E70C14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143370"/>
          <w:sz w:val="24"/>
          <w:szCs w:val="24"/>
          <w:lang w:eastAsia="ru-RU"/>
        </w:rPr>
      </w:pPr>
      <w:r w:rsidRPr="008E2792">
        <w:rPr>
          <w:rFonts w:ascii="Times New Roman" w:eastAsia="Times New Roman" w:hAnsi="Times New Roman" w:cs="Times New Roman"/>
          <w:color w:val="143370"/>
          <w:sz w:val="24"/>
          <w:szCs w:val="24"/>
          <w:lang w:eastAsia="ru-RU"/>
        </w:rPr>
        <w:t xml:space="preserve">- </w:t>
      </w:r>
      <w:r w:rsidRPr="008E2792">
        <w:rPr>
          <w:rFonts w:ascii="Times New Roman" w:eastAsia="Times New Roman" w:hAnsi="Times New Roman" w:cs="Times New Roman"/>
          <w:b/>
          <w:bCs/>
          <w:color w:val="143370"/>
          <w:sz w:val="24"/>
          <w:szCs w:val="24"/>
          <w:lang w:eastAsia="ru-RU"/>
        </w:rPr>
        <w:t>Изображения лота</w:t>
      </w:r>
    </w:p>
    <w:p w:rsidR="008E2792" w:rsidRPr="008E2792" w:rsidRDefault="008E2792" w:rsidP="008E27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E2792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152900" cy="7269480"/>
            <wp:effectExtent l="0" t="0" r="0" b="7620"/>
            <wp:docPr id="5" name="Рисунок 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792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998720" cy="6758940"/>
            <wp:effectExtent l="0" t="0" r="0" b="3810"/>
            <wp:docPr id="4" name="Рисунок 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792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808220" cy="7719060"/>
            <wp:effectExtent l="0" t="0" r="0" b="0"/>
            <wp:docPr id="3" name="Рисунок 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792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886200" cy="5135880"/>
            <wp:effectExtent l="0" t="0" r="0" b="7620"/>
            <wp:docPr id="2" name="Рисунок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792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654800" cy="6637020"/>
            <wp:effectExtent l="0" t="0" r="0" b="0"/>
            <wp:docPr id="1" name="Рисунок 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792" w:rsidRPr="008E2792" w:rsidRDefault="008E2792" w:rsidP="008E2792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8E2792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8E2792" w:rsidRPr="008E2792" w:rsidRDefault="008E2792" w:rsidP="008E27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E27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Распоряжение о проведении открытого аукциона в электронной форме от 16.11.2022 № 33.doc</w:t>
      </w:r>
    </w:p>
    <w:p w:rsidR="008E2792" w:rsidRPr="008E2792" w:rsidRDefault="008E2792" w:rsidP="008E2792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8E2792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79.00 Кб17.11.2022</w:t>
      </w:r>
    </w:p>
    <w:p w:rsidR="008E2792" w:rsidRPr="008E2792" w:rsidRDefault="008E2792" w:rsidP="008E2792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8E2792" w:rsidRPr="008E2792" w:rsidRDefault="008E2792" w:rsidP="008E27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E27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Информационное сообщение о проведении продажи муниципального имущества на аукционе в электронной форме ВЛ.docx</w:t>
      </w:r>
    </w:p>
    <w:p w:rsidR="008E2792" w:rsidRPr="008E2792" w:rsidRDefault="008E2792" w:rsidP="008E2792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8E2792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78.70 Кб17.11.2022</w:t>
      </w:r>
    </w:p>
    <w:p w:rsidR="008E2792" w:rsidRPr="008E2792" w:rsidRDefault="008E2792" w:rsidP="008E2792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Извещение</w:t>
      </w:r>
    </w:p>
    <w:p w:rsidR="008E2792" w:rsidRPr="008E2792" w:rsidRDefault="008E2792" w:rsidP="008E27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E27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Оценка 62-2022 Куйтун Электросетевой комплекс.pdf</w:t>
      </w:r>
    </w:p>
    <w:p w:rsidR="008E2792" w:rsidRPr="008E2792" w:rsidRDefault="008E2792" w:rsidP="008E2792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8E2792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44.79 Мб17.11.2022</w:t>
      </w:r>
    </w:p>
    <w:p w:rsidR="008E2792" w:rsidRPr="008E2792" w:rsidRDefault="008E2792" w:rsidP="008E2792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8E2792" w:rsidRPr="008E2792" w:rsidRDefault="008E2792" w:rsidP="008E27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E27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Решение думы 218 от 29.03.2022 прогнозный план приватизации на 2022.doc</w:t>
      </w:r>
    </w:p>
    <w:p w:rsidR="008E2792" w:rsidRPr="008E2792" w:rsidRDefault="008E2792" w:rsidP="008E2792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8E2792">
        <w:rPr>
          <w:rFonts w:ascii="Arial" w:eastAsia="Times New Roman" w:hAnsi="Arial" w:cs="Arial"/>
          <w:color w:val="60769F"/>
          <w:sz w:val="18"/>
          <w:szCs w:val="18"/>
          <w:lang w:eastAsia="ru-RU"/>
        </w:rPr>
        <w:lastRenderedPageBreak/>
        <w:t>188.00 Кб17.11.2022</w:t>
      </w:r>
    </w:p>
    <w:p w:rsidR="008E2792" w:rsidRPr="008E2792" w:rsidRDefault="008E2792" w:rsidP="008E2792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Решение об условиях приватизации</w:t>
      </w:r>
    </w:p>
    <w:p w:rsidR="008E2792" w:rsidRPr="008E2792" w:rsidRDefault="008E2792" w:rsidP="008E2792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8E2792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Требования к заявкам</w:t>
      </w:r>
    </w:p>
    <w:p w:rsidR="008E2792" w:rsidRPr="008E2792" w:rsidRDefault="008E2792" w:rsidP="008E2792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8E2792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участникам</w:t>
      </w:r>
    </w:p>
    <w:p w:rsidR="008E2792" w:rsidRPr="008E2792" w:rsidRDefault="008E2792" w:rsidP="008E2792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п. п. 13, 18 информационного </w:t>
      </w:r>
      <w:proofErr w:type="spellStart"/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соообщения</w:t>
      </w:r>
      <w:proofErr w:type="spellEnd"/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 </w:t>
      </w:r>
    </w:p>
    <w:p w:rsidR="008E2792" w:rsidRPr="008E2792" w:rsidRDefault="008E2792" w:rsidP="008E2792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8E2792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Перечень документов</w:t>
      </w:r>
    </w:p>
    <w:p w:rsidR="008E2792" w:rsidRPr="008E2792" w:rsidRDefault="008E2792" w:rsidP="008E2792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п. 14 информационного сообщения </w:t>
      </w:r>
    </w:p>
    <w:p w:rsidR="008E2792" w:rsidRPr="008E2792" w:rsidRDefault="008E2792" w:rsidP="008E2792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8E2792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документам</w:t>
      </w:r>
    </w:p>
    <w:p w:rsidR="008E2792" w:rsidRPr="008E2792" w:rsidRDefault="008E2792" w:rsidP="008E2792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п. 14 информационного сообщения </w:t>
      </w:r>
    </w:p>
    <w:p w:rsidR="008E2792" w:rsidRPr="008E2792" w:rsidRDefault="008E2792" w:rsidP="008E2792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8E2792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Ограничения участия отдельных категорий физ. и юр. лиц</w:t>
      </w:r>
    </w:p>
    <w:p w:rsidR="008E2792" w:rsidRPr="008E2792" w:rsidRDefault="008E2792" w:rsidP="008E2792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п. 18 информационного сообщения </w:t>
      </w:r>
    </w:p>
    <w:p w:rsidR="008E2792" w:rsidRPr="008E2792" w:rsidRDefault="008E2792" w:rsidP="008E2792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8E2792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Условия проведения процедуры</w:t>
      </w:r>
    </w:p>
    <w:p w:rsidR="008E2792" w:rsidRPr="008E2792" w:rsidRDefault="008E2792" w:rsidP="008E2792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8E2792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подачи заявок</w:t>
      </w:r>
    </w:p>
    <w:p w:rsidR="008E2792" w:rsidRPr="008E2792" w:rsidRDefault="008E2792" w:rsidP="008E2792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18.11.2022 </w:t>
      </w:r>
      <w:r w:rsidRPr="008E2792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09:00 (МСК+5)</w:t>
      </w:r>
    </w:p>
    <w:p w:rsidR="008E2792" w:rsidRPr="008E2792" w:rsidRDefault="008E2792" w:rsidP="008E2792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8E2792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окончания подачи заявок</w:t>
      </w:r>
    </w:p>
    <w:p w:rsidR="008E2792" w:rsidRPr="008E2792" w:rsidRDefault="008E2792" w:rsidP="008E2792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18.12.2022 </w:t>
      </w:r>
      <w:r w:rsidRPr="008E2792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17:00 (МСК+5)</w:t>
      </w:r>
    </w:p>
    <w:p w:rsidR="008E2792" w:rsidRPr="008E2792" w:rsidRDefault="008E2792" w:rsidP="008E2792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8E2792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подачи заявок</w:t>
      </w:r>
    </w:p>
    <w:p w:rsidR="008E2792" w:rsidRPr="008E2792" w:rsidRDefault="008E2792" w:rsidP="008E2792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п. 13 информационного сообщения</w:t>
      </w:r>
    </w:p>
    <w:p w:rsidR="008E2792" w:rsidRPr="008E2792" w:rsidRDefault="008E2792" w:rsidP="008E2792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8E2792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рассмотрения заявок</w:t>
      </w:r>
    </w:p>
    <w:p w:rsidR="008E2792" w:rsidRPr="008E2792" w:rsidRDefault="008E2792" w:rsidP="008E2792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19.12.2022</w:t>
      </w:r>
    </w:p>
    <w:p w:rsidR="008E2792" w:rsidRPr="008E2792" w:rsidRDefault="008E2792" w:rsidP="008E2792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8E2792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проведения аукциона</w:t>
      </w:r>
    </w:p>
    <w:p w:rsidR="008E2792" w:rsidRPr="008E2792" w:rsidRDefault="008E2792" w:rsidP="008E2792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21.12.2022 </w:t>
      </w:r>
      <w:r w:rsidRPr="008E2792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11:00 (МСК+5)</w:t>
      </w:r>
    </w:p>
    <w:p w:rsidR="008E2792" w:rsidRPr="008E2792" w:rsidRDefault="008E2792" w:rsidP="008E2792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8E2792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определения победителей</w:t>
      </w:r>
    </w:p>
    <w:p w:rsidR="008E2792" w:rsidRPr="008E2792" w:rsidRDefault="008E2792" w:rsidP="008E2792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Победителем признается участник, предложивший наиболее высокую цену имущества </w:t>
      </w:r>
    </w:p>
    <w:p w:rsidR="008E2792" w:rsidRPr="008E2792" w:rsidRDefault="008E2792" w:rsidP="008E2792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8E2792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 и срок подведения итогов</w:t>
      </w:r>
    </w:p>
    <w:p w:rsidR="008E2792" w:rsidRPr="008E2792" w:rsidRDefault="008E2792" w:rsidP="008E2792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8E2792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Аукцион в электронной форме состоится 21.12.2022 в 11 час. 00 мин. по местному времени. Место проведения электронного аукциона: электронная площадка: Общество с ограниченной ответственностью «РТС-тендер» (ООО «РТС-тендер») (https://www. rts-tender.ru/) </w:t>
      </w:r>
    </w:p>
    <w:p w:rsidR="00753808" w:rsidRDefault="00753808"/>
    <w:sectPr w:rsidR="00753808" w:rsidSect="00E70C14">
      <w:pgSz w:w="11909" w:h="16834" w:code="9"/>
      <w:pgMar w:top="851" w:right="720" w:bottom="851" w:left="709" w:header="720" w:footer="720" w:gutter="0"/>
      <w:cols w:space="708"/>
      <w:noEndnote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792"/>
    <w:rsid w:val="00753808"/>
    <w:rsid w:val="008E2792"/>
    <w:rsid w:val="008E4FCF"/>
    <w:rsid w:val="00E7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4C4A7C-8174-43E6-9417-F2D18E84D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27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E27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E27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E279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27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27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E27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E279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otice-headertitletext">
    <w:name w:val="notice-header_title_text"/>
    <w:basedOn w:val="a0"/>
    <w:rsid w:val="008E2792"/>
  </w:style>
  <w:style w:type="character" w:customStyle="1" w:styleId="time-dimmed">
    <w:name w:val="time-dimmed"/>
    <w:basedOn w:val="a0"/>
    <w:rsid w:val="008E2792"/>
  </w:style>
  <w:style w:type="character" w:styleId="a3">
    <w:name w:val="Hyperlink"/>
    <w:basedOn w:val="a0"/>
    <w:uiPriority w:val="99"/>
    <w:semiHidden/>
    <w:unhideWhenUsed/>
    <w:rsid w:val="008E2792"/>
    <w:rPr>
      <w:color w:val="0000FF"/>
      <w:u w:val="single"/>
    </w:rPr>
  </w:style>
  <w:style w:type="character" w:customStyle="1" w:styleId="buttonlabel">
    <w:name w:val="button__label"/>
    <w:basedOn w:val="a0"/>
    <w:rsid w:val="008E2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68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2067">
          <w:marLeft w:val="0"/>
          <w:marRight w:val="0"/>
          <w:marTop w:val="1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6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60895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19658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1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0719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04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72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7766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66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79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5332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70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885037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625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16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2690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4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5528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7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54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1079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8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35406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805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77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2834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24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689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82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136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313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08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32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0894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7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8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8062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87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51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8325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08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15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3778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6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65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226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8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03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8904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9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7807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1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98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0958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5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81663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520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2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9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598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00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93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7975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66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69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86142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13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91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997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44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16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074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76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9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56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35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357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04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71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0803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6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43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2325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8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75865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9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59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29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0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14080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7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89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5400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0957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011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94931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65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159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74477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58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943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245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7022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5571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301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57999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93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8106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57473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151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36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12636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242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1510481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28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08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511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29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468896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223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718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862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7648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3539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6324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540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8202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0882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20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5189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162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48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559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1983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1107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654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57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83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8942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733299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70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61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800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084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024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783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327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6108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540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932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2879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368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4269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54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863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72676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39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37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338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12525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384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4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2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21894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358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891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59725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46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873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43217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297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122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05241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69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631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7031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751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440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79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63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89161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0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338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410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273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98444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013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959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556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990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77492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466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93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8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57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39446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494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002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122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564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98641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6976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441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4652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51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84050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43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890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73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494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48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216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073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163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205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3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535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706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608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439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8850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242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79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185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951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8724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03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357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5994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4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49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580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80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238774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51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51674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64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37741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05021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19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763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45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2014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925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14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80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2837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198589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966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37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789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1172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3569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2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4672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01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59887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35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938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366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5844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839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4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8399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861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987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312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867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445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7162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2472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36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429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242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82927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4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1852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2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5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2657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54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22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14830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20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9010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2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34432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4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29848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27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465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980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1778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14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363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74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15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0103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76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0508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0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60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4710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02501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i.rts-tender.ru/main/auction/Trade/Privatization/View.aspx?Id=105938&amp;Guid=41e3b8d0-c7f7-4cf7-8391-b3e0a712e25b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1040</Words>
  <Characters>5934</Characters>
  <Application>Microsoft Office Word</Application>
  <DocSecurity>0</DocSecurity>
  <Lines>49</Lines>
  <Paragraphs>13</Paragraphs>
  <ScaleCrop>false</ScaleCrop>
  <Company/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Afanasyeva</dc:creator>
  <cp:keywords/>
  <dc:description/>
  <cp:lastModifiedBy>Afanasyeva</cp:lastModifiedBy>
  <cp:revision>2</cp:revision>
  <dcterms:created xsi:type="dcterms:W3CDTF">2022-11-18T01:04:00Z</dcterms:created>
  <dcterms:modified xsi:type="dcterms:W3CDTF">2022-11-18T01:11:00Z</dcterms:modified>
</cp:coreProperties>
</file>